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873B0" w14:textId="77777777" w:rsidR="008411AE" w:rsidRDefault="008411AE" w:rsidP="008411AE">
      <w:pPr>
        <w:pStyle w:val="Normlnweb"/>
        <w:rPr>
          <w:b/>
          <w:bCs/>
        </w:rPr>
      </w:pPr>
      <w:r w:rsidRPr="008411AE">
        <w:rPr>
          <w:b/>
          <w:bCs/>
        </w:rPr>
        <w:t xml:space="preserve">Prázdninový provoz </w:t>
      </w:r>
      <w:r>
        <w:rPr>
          <w:b/>
          <w:bCs/>
        </w:rPr>
        <w:t xml:space="preserve">MŠ </w:t>
      </w:r>
      <w:r w:rsidRPr="008411AE">
        <w:rPr>
          <w:b/>
          <w:bCs/>
        </w:rPr>
        <w:t xml:space="preserve">Brno-Bystrc 2019/2020 </w:t>
      </w:r>
    </w:p>
    <w:p w14:paraId="3F41E485" w14:textId="6A8F3DC6" w:rsidR="000F31E3" w:rsidRDefault="008411AE" w:rsidP="000F31E3">
      <w:pPr>
        <w:pStyle w:val="Normlnweb"/>
      </w:pPr>
      <w:r>
        <w:t>Vážení rodiče, obracíme se na Vás ve věci provozu mateřských škol v době hlavních prázdnin školního roku 2019/2020</w:t>
      </w:r>
      <w:r w:rsidR="000F31E3">
        <w:t>. V</w:t>
      </w:r>
      <w:r w:rsidR="000F31E3" w:rsidRPr="000F31E3">
        <w:t xml:space="preserve"> souvislosti s preventivním opatřením</w:t>
      </w:r>
      <w:r w:rsidR="00F31EDA">
        <w:t xml:space="preserve"> </w:t>
      </w:r>
      <w:r w:rsidR="000F31E3" w:rsidRPr="000F31E3">
        <w:t xml:space="preserve">vydáváme následující informace k zajištění zápisu dětí v době hlavních prázdnin. </w:t>
      </w:r>
    </w:p>
    <w:p w14:paraId="7415A6C2" w14:textId="77777777" w:rsidR="000F31E3" w:rsidRPr="00F31EDA" w:rsidRDefault="000F31E3" w:rsidP="000F31E3">
      <w:pPr>
        <w:pStyle w:val="Normlnweb"/>
        <w:spacing w:before="0" w:beforeAutospacing="0" w:after="0" w:afterAutospacing="0"/>
        <w:rPr>
          <w:b/>
          <w:bCs/>
        </w:rPr>
      </w:pPr>
      <w:r w:rsidRPr="00F31EDA">
        <w:rPr>
          <w:b/>
          <w:bCs/>
        </w:rPr>
        <w:t>Provoz MŠ:</w:t>
      </w:r>
    </w:p>
    <w:p w14:paraId="0991ACDE" w14:textId="68829186" w:rsidR="008411AE" w:rsidRDefault="008411AE" w:rsidP="000F31E3">
      <w:pPr>
        <w:pStyle w:val="Normlnweb"/>
        <w:spacing w:before="0" w:beforeAutospacing="0" w:after="0" w:afterAutospacing="0"/>
      </w:pPr>
      <w:r>
        <w:t xml:space="preserve"> </w:t>
      </w:r>
      <w:r>
        <w:t>1. 7.</w:t>
      </w:r>
      <w:r>
        <w:t xml:space="preserve"> -</w:t>
      </w:r>
      <w:r>
        <w:t xml:space="preserve"> 10.7. MŠ KAMECHY-Říčanská 18, Kavčí 3 </w:t>
      </w:r>
    </w:p>
    <w:p w14:paraId="0F80C510" w14:textId="07D43B3F" w:rsidR="008411AE" w:rsidRDefault="008411AE" w:rsidP="000F31E3">
      <w:pPr>
        <w:pStyle w:val="Normlnweb"/>
        <w:spacing w:before="0" w:beforeAutospacing="0" w:after="0" w:afterAutospacing="0"/>
      </w:pPr>
      <w:r>
        <w:t>13.7. - 24.7. MŠ Štouračova 23</w:t>
      </w:r>
      <w:r>
        <w:t xml:space="preserve">, </w:t>
      </w:r>
      <w:r>
        <w:t xml:space="preserve"> MŠ Kachlíkova 21 </w:t>
      </w:r>
    </w:p>
    <w:p w14:paraId="4AACA540" w14:textId="21C1EC61" w:rsidR="008411AE" w:rsidRDefault="008411AE" w:rsidP="000F31E3">
      <w:pPr>
        <w:pStyle w:val="Normlnweb"/>
        <w:spacing w:before="0" w:beforeAutospacing="0" w:after="0" w:afterAutospacing="0"/>
      </w:pPr>
      <w:r>
        <w:t xml:space="preserve">27.7. - </w:t>
      </w:r>
      <w:r>
        <w:t xml:space="preserve"> </w:t>
      </w:r>
      <w:r>
        <w:t>7. 8. MŠ Heyrovského</w:t>
      </w:r>
      <w:r>
        <w:t>,</w:t>
      </w:r>
      <w:r>
        <w:t xml:space="preserve"> MŠ Kachlíkova 17 </w:t>
      </w:r>
    </w:p>
    <w:p w14:paraId="784DAA2E" w14:textId="61F69DEA" w:rsidR="008411AE" w:rsidRDefault="008411AE" w:rsidP="00F31EDA">
      <w:pPr>
        <w:pStyle w:val="Normlnweb"/>
        <w:spacing w:before="0" w:beforeAutospacing="0" w:after="0" w:afterAutospacing="0"/>
      </w:pPr>
      <w:r>
        <w:t>10.8.</w:t>
      </w:r>
      <w:r>
        <w:t xml:space="preserve"> -</w:t>
      </w:r>
      <w:r>
        <w:t xml:space="preserve"> 21.8. MŠ Laštůvkova 57/59 </w:t>
      </w:r>
    </w:p>
    <w:p w14:paraId="0C758A00" w14:textId="2D8CCE70" w:rsidR="008411AE" w:rsidRDefault="008411AE" w:rsidP="00F31EDA">
      <w:pPr>
        <w:pStyle w:val="Normlnweb"/>
        <w:spacing w:before="0" w:beforeAutospacing="0" w:after="0" w:afterAutospacing="0"/>
      </w:pPr>
      <w:r>
        <w:t xml:space="preserve">MŠ Kachlíkova 19 nebude </w:t>
      </w:r>
      <w:r w:rsidR="00F31EDA">
        <w:t>v p</w:t>
      </w:r>
      <w:r>
        <w:t>rovoz</w:t>
      </w:r>
      <w:r w:rsidR="00F31EDA">
        <w:t>u</w:t>
      </w:r>
      <w:r>
        <w:t xml:space="preserve"> z důvodu rekonstrukce školní kuchyně. </w:t>
      </w:r>
    </w:p>
    <w:p w14:paraId="073CAB11" w14:textId="7780ABF3" w:rsidR="008411AE" w:rsidRDefault="008411AE" w:rsidP="008411AE">
      <w:pPr>
        <w:pStyle w:val="Normlnweb"/>
        <w:spacing w:before="0" w:beforeAutospacing="0" w:after="0" w:afterAutospacing="0"/>
        <w:rPr>
          <w:b/>
          <w:bCs/>
        </w:rPr>
      </w:pPr>
      <w:r w:rsidRPr="008411AE">
        <w:rPr>
          <w:b/>
          <w:bCs/>
        </w:rPr>
        <w:t xml:space="preserve">24. 8. – 31. 8. 2020 provoz všech MŠ uzavřen / přípravný týden/ </w:t>
      </w:r>
    </w:p>
    <w:p w14:paraId="1E516F2F" w14:textId="77777777" w:rsidR="00F31EDA" w:rsidRDefault="00F31EDA" w:rsidP="008411AE">
      <w:pPr>
        <w:pStyle w:val="Normlnweb"/>
        <w:spacing w:before="0" w:beforeAutospacing="0" w:after="0" w:afterAutospacing="0"/>
        <w:rPr>
          <w:b/>
          <w:bCs/>
        </w:rPr>
      </w:pPr>
    </w:p>
    <w:p w14:paraId="1E5EF79A" w14:textId="4C125CD8" w:rsidR="0092024F" w:rsidRPr="00F31EDA" w:rsidRDefault="008411AE" w:rsidP="00F31EDA">
      <w:pPr>
        <w:pStyle w:val="Normlnweb"/>
        <w:numPr>
          <w:ilvl w:val="0"/>
          <w:numId w:val="1"/>
        </w:numPr>
        <w:spacing w:before="0" w:beforeAutospacing="0" w:after="0" w:afterAutospacing="0"/>
        <w:ind w:left="284" w:hanging="284"/>
        <w:rPr>
          <w:b/>
          <w:bCs/>
        </w:rPr>
      </w:pPr>
      <w:r w:rsidRPr="00F31EDA">
        <w:rPr>
          <w:b/>
          <w:bCs/>
        </w:rPr>
        <w:t xml:space="preserve">Vydávání </w:t>
      </w:r>
      <w:r w:rsidRPr="00F31EDA">
        <w:rPr>
          <w:b/>
          <w:bCs/>
        </w:rPr>
        <w:t>ž</w:t>
      </w:r>
      <w:r w:rsidRPr="00F31EDA">
        <w:rPr>
          <w:b/>
          <w:bCs/>
        </w:rPr>
        <w:t xml:space="preserve">ádosti </w:t>
      </w:r>
      <w:r w:rsidRPr="000F31E3">
        <w:t>o přijetí dítěte,</w:t>
      </w:r>
      <w:r w:rsidRPr="00F31EDA">
        <w:rPr>
          <w:b/>
          <w:bCs/>
        </w:rPr>
        <w:t xml:space="preserve"> </w:t>
      </w:r>
      <w:r w:rsidRPr="000F31E3">
        <w:t>příloh</w:t>
      </w:r>
      <w:r w:rsidR="00F31EDA">
        <w:t>y</w:t>
      </w:r>
      <w:r w:rsidRPr="000F31E3">
        <w:t xml:space="preserve"> žádosti</w:t>
      </w:r>
      <w:r w:rsidR="00F31EDA">
        <w:t xml:space="preserve"> -</w:t>
      </w:r>
      <w:r w:rsidRPr="00F31EDA">
        <w:rPr>
          <w:b/>
          <w:bCs/>
        </w:rPr>
        <w:t xml:space="preserve"> </w:t>
      </w:r>
      <w:r w:rsidR="000F31E3" w:rsidRPr="00F31EDA">
        <w:rPr>
          <w:b/>
          <w:bCs/>
        </w:rPr>
        <w:t>„</w:t>
      </w:r>
      <w:r w:rsidRPr="000F31E3">
        <w:t>Informační povinnost (GDPR)</w:t>
      </w:r>
      <w:r w:rsidR="000F31E3">
        <w:t>“</w:t>
      </w:r>
      <w:r w:rsidR="00F31EDA">
        <w:t>,</w:t>
      </w:r>
      <w:r w:rsidRPr="000F31E3">
        <w:t xml:space="preserve"> </w:t>
      </w:r>
      <w:r w:rsidR="000F31E3">
        <w:t>„</w:t>
      </w:r>
      <w:r w:rsidRPr="000F31E3">
        <w:t>Přihláška</w:t>
      </w:r>
      <w:r w:rsidR="0092024F" w:rsidRPr="000F31E3">
        <w:t xml:space="preserve"> </w:t>
      </w:r>
      <w:r w:rsidRPr="000F31E3">
        <w:t>ke školnímu stravování</w:t>
      </w:r>
      <w:r w:rsidR="000F31E3">
        <w:t>“</w:t>
      </w:r>
      <w:r w:rsidRPr="000F31E3">
        <w:t xml:space="preserve"> je možné získat </w:t>
      </w:r>
      <w:r w:rsidR="000F31E3" w:rsidRPr="00F31EDA">
        <w:rPr>
          <w:b/>
          <w:bCs/>
        </w:rPr>
        <w:t>od 1. 4. 2020 do 07.04.2020</w:t>
      </w:r>
      <w:r w:rsidR="000F31E3">
        <w:t xml:space="preserve"> </w:t>
      </w:r>
      <w:r w:rsidRPr="000F31E3">
        <w:t>dvěma způsoby</w:t>
      </w:r>
      <w:r>
        <w:t xml:space="preserve">: </w:t>
      </w:r>
    </w:p>
    <w:p w14:paraId="44448A5E" w14:textId="64E45C28" w:rsidR="0092024F" w:rsidRDefault="008411AE" w:rsidP="0092024F">
      <w:pPr>
        <w:pStyle w:val="Normlnweb"/>
        <w:spacing w:before="0" w:beforeAutospacing="0" w:after="0" w:afterAutospacing="0"/>
        <w:ind w:left="284"/>
        <w:rPr>
          <w:b/>
          <w:bCs/>
        </w:rPr>
      </w:pPr>
      <w:r w:rsidRPr="0092024F">
        <w:rPr>
          <w:b/>
          <w:bCs/>
        </w:rPr>
        <w:t>A) Elektronické</w:t>
      </w:r>
      <w:r>
        <w:t xml:space="preserve"> vydávání žádosti a příloh na internetové adrese dané mateřské školy (webové stránky) </w:t>
      </w:r>
    </w:p>
    <w:p w14:paraId="18AACFA7" w14:textId="4A64765A" w:rsidR="008411AE" w:rsidRPr="00436D75" w:rsidRDefault="008411AE" w:rsidP="0092024F">
      <w:pPr>
        <w:pStyle w:val="Normlnweb"/>
        <w:spacing w:before="0" w:beforeAutospacing="0" w:after="0" w:afterAutospacing="0"/>
        <w:ind w:left="284"/>
        <w:rPr>
          <w:b/>
          <w:bCs/>
        </w:rPr>
      </w:pPr>
      <w:r w:rsidRPr="0092024F">
        <w:rPr>
          <w:b/>
          <w:bCs/>
        </w:rPr>
        <w:t>B) Na kontaktním místě</w:t>
      </w:r>
      <w:r>
        <w:t xml:space="preserve"> (podatelna) </w:t>
      </w:r>
      <w:r w:rsidR="0092024F">
        <w:t>ÚMČ</w:t>
      </w:r>
      <w:r>
        <w:t xml:space="preserve"> </w:t>
      </w:r>
      <w:r w:rsidR="00F31EDA">
        <w:t>Brno – Bystrc</w:t>
      </w:r>
      <w:r>
        <w:t xml:space="preserve"> nám. 28. dubna </w:t>
      </w:r>
      <w:r w:rsidR="00436D75">
        <w:rPr>
          <w:b/>
          <w:bCs/>
        </w:rPr>
        <w:t>v pracovní dny (pondělí, středa).</w:t>
      </w:r>
      <w:bookmarkStart w:id="0" w:name="_GoBack"/>
      <w:bookmarkEnd w:id="0"/>
    </w:p>
    <w:p w14:paraId="11C601EC" w14:textId="77777777" w:rsidR="0092024F" w:rsidRDefault="008411AE" w:rsidP="008411AE">
      <w:pPr>
        <w:pStyle w:val="Normlnweb"/>
      </w:pPr>
      <w:r w:rsidRPr="0092024F">
        <w:rPr>
          <w:b/>
          <w:bCs/>
        </w:rPr>
        <w:t>II. Příjem žádostí</w:t>
      </w:r>
      <w:r w:rsidR="0092024F">
        <w:rPr>
          <w:b/>
          <w:bCs/>
        </w:rPr>
        <w:t>:</w:t>
      </w:r>
      <w:r w:rsidRPr="0092024F">
        <w:rPr>
          <w:b/>
          <w:bCs/>
        </w:rPr>
        <w:t xml:space="preserve"> </w:t>
      </w:r>
      <w:r w:rsidR="0092024F">
        <w:rPr>
          <w:b/>
          <w:bCs/>
        </w:rPr>
        <w:t xml:space="preserve"> </w:t>
      </w:r>
      <w:r w:rsidRPr="0092024F">
        <w:rPr>
          <w:b/>
          <w:bCs/>
          <w:i/>
          <w:iCs/>
        </w:rPr>
        <w:t>Oskenované dokumenty:</w:t>
      </w:r>
      <w:r>
        <w:t xml:space="preserve"> </w:t>
      </w:r>
    </w:p>
    <w:p w14:paraId="0BA69C23" w14:textId="6A2A434B" w:rsidR="0092024F" w:rsidRDefault="008411AE" w:rsidP="008411AE">
      <w:pPr>
        <w:pStyle w:val="Normlnweb"/>
        <w:numPr>
          <w:ilvl w:val="0"/>
          <w:numId w:val="3"/>
        </w:numPr>
        <w:rPr>
          <w:b/>
          <w:bCs/>
        </w:rPr>
      </w:pPr>
      <w:r>
        <w:t>Žádost k předškolnímu vzdělávání (</w:t>
      </w:r>
      <w:r w:rsidR="00F31EDA">
        <w:t>Ž</w:t>
      </w:r>
      <w:r>
        <w:t xml:space="preserve">ádost je nutné vyplnit a odevzdat vždy. Potvrzení lékaře na Žádosti není </w:t>
      </w:r>
      <w:r w:rsidR="00F31EDA">
        <w:t>nutné,</w:t>
      </w:r>
      <w:r>
        <w:t xml:space="preserve"> pokud doložíte kopii Žádosti nebo Evidenčního listu z kmenové mateřské školy </w:t>
      </w:r>
    </w:p>
    <w:p w14:paraId="1C72E8D6" w14:textId="77777777" w:rsidR="0092024F" w:rsidRDefault="008411AE" w:rsidP="008411AE">
      <w:pPr>
        <w:pStyle w:val="Normlnweb"/>
        <w:numPr>
          <w:ilvl w:val="0"/>
          <w:numId w:val="3"/>
        </w:numPr>
        <w:rPr>
          <w:b/>
          <w:bCs/>
        </w:rPr>
      </w:pPr>
      <w:r>
        <w:t xml:space="preserve"> Informační povinnost (GDPR) </w:t>
      </w:r>
    </w:p>
    <w:p w14:paraId="6EA4A5F6" w14:textId="77777777" w:rsidR="0092024F" w:rsidRDefault="008411AE" w:rsidP="008411AE">
      <w:pPr>
        <w:pStyle w:val="Normlnweb"/>
        <w:numPr>
          <w:ilvl w:val="0"/>
          <w:numId w:val="3"/>
        </w:numPr>
        <w:rPr>
          <w:b/>
          <w:bCs/>
        </w:rPr>
      </w:pPr>
      <w:r>
        <w:t xml:space="preserve">Kopie Žádosti nebo Evidenčního listu, obsahující lékařské potvrzení z kmenové mateřské školy </w:t>
      </w:r>
    </w:p>
    <w:p w14:paraId="450EBDE6" w14:textId="10462922" w:rsidR="008411AE" w:rsidRPr="0092024F" w:rsidRDefault="008411AE" w:rsidP="008411AE">
      <w:pPr>
        <w:pStyle w:val="Normlnweb"/>
        <w:numPr>
          <w:ilvl w:val="0"/>
          <w:numId w:val="3"/>
        </w:numPr>
        <w:rPr>
          <w:b/>
          <w:bCs/>
        </w:rPr>
      </w:pPr>
      <w:r>
        <w:t xml:space="preserve">Přihláška ke školnímu stravování </w:t>
      </w:r>
    </w:p>
    <w:p w14:paraId="61980B07" w14:textId="77777777" w:rsidR="008411AE" w:rsidRPr="0092024F" w:rsidRDefault="008411AE" w:rsidP="000F31E3">
      <w:pPr>
        <w:pStyle w:val="Normlnweb"/>
        <w:rPr>
          <w:b/>
          <w:bCs/>
        </w:rPr>
      </w:pPr>
      <w:r w:rsidRPr="0092024F">
        <w:rPr>
          <w:b/>
          <w:bCs/>
        </w:rPr>
        <w:t xml:space="preserve">Dokumenty odešlete na emailovou adresu mateřské školy, do které požadujete přijetí Vašeho dítěte a to od 08.04.2020 do 15.04.2020 </w:t>
      </w:r>
    </w:p>
    <w:p w14:paraId="20EBE9A8" w14:textId="4126077B" w:rsidR="008411AE" w:rsidRPr="0092024F" w:rsidRDefault="008411AE" w:rsidP="008411AE">
      <w:pPr>
        <w:pStyle w:val="Normlnweb"/>
        <w:rPr>
          <w:b/>
          <w:bCs/>
        </w:rPr>
      </w:pPr>
      <w:r w:rsidRPr="0092024F">
        <w:rPr>
          <w:b/>
          <w:bCs/>
        </w:rPr>
        <w:t>III.</w:t>
      </w:r>
      <w:r w:rsidRPr="0092024F">
        <w:rPr>
          <w:b/>
          <w:bCs/>
        </w:rPr>
        <w:t xml:space="preserve"> </w:t>
      </w:r>
      <w:r w:rsidRPr="0092024F">
        <w:rPr>
          <w:b/>
          <w:bCs/>
        </w:rPr>
        <w:t xml:space="preserve">Přijímací řízení </w:t>
      </w:r>
    </w:p>
    <w:p w14:paraId="156F8AE8" w14:textId="089B5C49" w:rsidR="008411AE" w:rsidRDefault="008411AE" w:rsidP="008411AE">
      <w:pPr>
        <w:pStyle w:val="Normlnweb"/>
      </w:pPr>
      <w:r>
        <w:t xml:space="preserve">Od 27.04.2020 můžete očekávat informaci o přijetí/nepřijetí Vašeho dítěte do MŠ k předškolnímu vzdělávání v době hlavních prázdnin doručením písemného </w:t>
      </w:r>
      <w:r w:rsidRPr="0092024F">
        <w:rPr>
          <w:b/>
          <w:bCs/>
        </w:rPr>
        <w:t>Rozhodnutí o přijetí/nepřijetí</w:t>
      </w:r>
      <w:r>
        <w:t xml:space="preserve"> na Vaši adresu pro doručování Vámi uvedenou (doporučená zásilka do vlastních rukou) </w:t>
      </w:r>
    </w:p>
    <w:p w14:paraId="29C12213" w14:textId="6216F2D3" w:rsidR="008411AE" w:rsidRPr="000F31E3" w:rsidRDefault="008411AE" w:rsidP="000F31E3">
      <w:pPr>
        <w:pStyle w:val="Normlnweb"/>
        <w:spacing w:before="0" w:beforeAutospacing="0" w:after="0" w:afterAutospacing="0"/>
        <w:rPr>
          <w:b/>
          <w:bCs/>
        </w:rPr>
      </w:pPr>
      <w:r w:rsidRPr="000F31E3">
        <w:rPr>
          <w:b/>
          <w:bCs/>
        </w:rPr>
        <w:t xml:space="preserve">IV. Kritéria řízení </w:t>
      </w:r>
      <w:r>
        <w:t xml:space="preserve">pro přijímání dětí, pokud počet žádostí přesáhne počet volných míst: </w:t>
      </w:r>
    </w:p>
    <w:p w14:paraId="7144F5D0" w14:textId="77777777" w:rsidR="008411AE" w:rsidRDefault="008411AE" w:rsidP="000F31E3">
      <w:pPr>
        <w:pStyle w:val="Normlnweb"/>
        <w:spacing w:before="0" w:beforeAutospacing="0" w:after="0" w:afterAutospacing="0"/>
      </w:pPr>
      <w:r>
        <w:t xml:space="preserve">1. Bydliště v městské části Brno-Bystrc, 635 00 Brno </w:t>
      </w:r>
    </w:p>
    <w:p w14:paraId="7D970E44" w14:textId="77777777" w:rsidR="008411AE" w:rsidRDefault="008411AE" w:rsidP="000F31E3">
      <w:pPr>
        <w:pStyle w:val="Normlnweb"/>
        <w:spacing w:before="0" w:beforeAutospacing="0" w:after="0" w:afterAutospacing="0"/>
      </w:pPr>
      <w:r>
        <w:t xml:space="preserve">2. Věk dítěte </w:t>
      </w:r>
    </w:p>
    <w:p w14:paraId="6A670568" w14:textId="77777777" w:rsidR="00F31EDA" w:rsidRDefault="008411AE" w:rsidP="00F31EDA">
      <w:pPr>
        <w:pStyle w:val="Normlnweb"/>
      </w:pPr>
      <w:r w:rsidRPr="000F31E3">
        <w:rPr>
          <w:b/>
          <w:bCs/>
        </w:rPr>
        <w:t xml:space="preserve">Všeobecné informace: </w:t>
      </w:r>
      <w:r>
        <w:t xml:space="preserve"> Způsob úhrady týkající se výše stravného a školného naleznete na webových stránkách jednotlivých mateřských škol</w:t>
      </w:r>
      <w:r w:rsidR="00F31EDA">
        <w:t>.</w:t>
      </w:r>
      <w:r>
        <w:t xml:space="preserve"> V případě nepřítomnosti dítěte se platba za řádně odhlášenou stravu vyúčtuje, školné se nevrací</w:t>
      </w:r>
      <w:r w:rsidR="00F31EDA">
        <w:t>.</w:t>
      </w:r>
    </w:p>
    <w:p w14:paraId="6AB39CD8" w14:textId="0D475395" w:rsidR="00F31EDA" w:rsidRDefault="00F31EDA" w:rsidP="00F31EDA">
      <w:pPr>
        <w:pStyle w:val="Normlnweb"/>
        <w:rPr>
          <w:b/>
          <w:bCs/>
        </w:rPr>
      </w:pPr>
      <w:r>
        <w:lastRenderedPageBreak/>
        <w:t xml:space="preserve"> </w:t>
      </w:r>
      <w:r w:rsidR="008411AE" w:rsidRPr="00F31EDA">
        <w:rPr>
          <w:b/>
          <w:bCs/>
        </w:rPr>
        <w:t xml:space="preserve">Žádáme rodiče, aby v případě dotazů, kontaktovali vedení </w:t>
      </w:r>
      <w:r w:rsidRPr="00F31EDA">
        <w:rPr>
          <w:b/>
          <w:bCs/>
        </w:rPr>
        <w:t>mateřských škol pouze telefonicky</w:t>
      </w:r>
      <w:r>
        <w:rPr>
          <w:b/>
          <w:bCs/>
        </w:rPr>
        <w:t xml:space="preserve"> nebo emailem.</w:t>
      </w:r>
      <w:r w:rsidRPr="00F31EDA">
        <w:rPr>
          <w:b/>
          <w:bCs/>
        </w:rPr>
        <w:t xml:space="preserve"> </w:t>
      </w:r>
    </w:p>
    <w:p w14:paraId="045E24B8" w14:textId="65A5C788" w:rsidR="00F31EDA" w:rsidRPr="00F31EDA" w:rsidRDefault="00F31EDA" w:rsidP="00F31EDA">
      <w:pPr>
        <w:pStyle w:val="Normlnweb"/>
      </w:pPr>
      <w:r>
        <w:t>Vladimír Vetchý, místostarosta</w:t>
      </w:r>
    </w:p>
    <w:p w14:paraId="3AD2B993" w14:textId="0794EAC1" w:rsidR="008411AE" w:rsidRPr="00F31EDA" w:rsidRDefault="008411AE" w:rsidP="008411AE">
      <w:pPr>
        <w:pStyle w:val="Normlnweb"/>
        <w:rPr>
          <w:b/>
          <w:bCs/>
        </w:rPr>
      </w:pPr>
    </w:p>
    <w:p w14:paraId="3D9974F0" w14:textId="77777777" w:rsidR="003A20B9" w:rsidRDefault="003A20B9"/>
    <w:sectPr w:rsidR="003A2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14626"/>
    <w:multiLevelType w:val="hybridMultilevel"/>
    <w:tmpl w:val="FC9EFB92"/>
    <w:lvl w:ilvl="0" w:tplc="18805F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41AB1"/>
    <w:multiLevelType w:val="hybridMultilevel"/>
    <w:tmpl w:val="2E665414"/>
    <w:lvl w:ilvl="0" w:tplc="DD9EA5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437FFE"/>
    <w:multiLevelType w:val="hybridMultilevel"/>
    <w:tmpl w:val="2D3841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1AE"/>
    <w:rsid w:val="000F31E3"/>
    <w:rsid w:val="003A20B9"/>
    <w:rsid w:val="00436D75"/>
    <w:rsid w:val="008411AE"/>
    <w:rsid w:val="0092024F"/>
    <w:rsid w:val="00EE6BE3"/>
    <w:rsid w:val="00F3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F0CE0"/>
  <w15:chartTrackingRefBased/>
  <w15:docId w15:val="{B9A99458-95AB-44FE-B226-EC1EFD31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41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vetchy</dc:creator>
  <cp:keywords/>
  <dc:description/>
  <cp:lastModifiedBy>vetchy</cp:lastModifiedBy>
  <cp:revision>2</cp:revision>
  <dcterms:created xsi:type="dcterms:W3CDTF">2020-03-12T15:47:00Z</dcterms:created>
  <dcterms:modified xsi:type="dcterms:W3CDTF">2020-03-12T15:47:00Z</dcterms:modified>
</cp:coreProperties>
</file>